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219"/>
        <w:gridCol w:w="9735"/>
      </w:tblGrid>
      <w:tr w:rsidR="00872151" w:rsidRPr="001E5ED9" w:rsidTr="00B15BB4">
        <w:tc>
          <w:tcPr>
            <w:tcW w:w="5778" w:type="dxa"/>
          </w:tcPr>
          <w:p w:rsidR="00872151" w:rsidRPr="001E5ED9" w:rsidRDefault="00872151" w:rsidP="00B15BB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tbl>
            <w:tblPr>
              <w:tblpPr w:leftFromText="180" w:rightFromText="180" w:horzAnchor="margin" w:tblpY="510"/>
              <w:tblW w:w="19501" w:type="dxa"/>
              <w:tblLook w:val="04A0"/>
            </w:tblPr>
            <w:tblGrid>
              <w:gridCol w:w="4836"/>
              <w:gridCol w:w="5036"/>
              <w:gridCol w:w="4814"/>
              <w:gridCol w:w="4815"/>
            </w:tblGrid>
            <w:tr w:rsidR="00CE59DF" w:rsidRPr="00C97C7F" w:rsidTr="00CE59DF">
              <w:trPr>
                <w:trHeight w:val="1693"/>
              </w:trPr>
              <w:tc>
                <w:tcPr>
                  <w:tcW w:w="4875" w:type="dxa"/>
                </w:tcPr>
                <w:p w:rsidR="00CE59DF" w:rsidRPr="000B7256" w:rsidRDefault="00CE59DF" w:rsidP="00CE59DF">
                  <w:pPr>
                    <w:tabs>
                      <w:tab w:val="center" w:pos="4677"/>
                      <w:tab w:val="right" w:pos="9355"/>
                    </w:tabs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7256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Принято </w:t>
                  </w:r>
                </w:p>
                <w:p w:rsidR="00CE59DF" w:rsidRPr="000B7256" w:rsidRDefault="00CE59DF" w:rsidP="00CE59DF">
                  <w:pPr>
                    <w:tabs>
                      <w:tab w:val="center" w:pos="4677"/>
                      <w:tab w:val="right" w:pos="9355"/>
                    </w:tabs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0B7256">
                    <w:rPr>
                      <w:rFonts w:ascii="Times New Roman" w:hAnsi="Times New Roman"/>
                      <w:sz w:val="24"/>
                      <w:szCs w:val="24"/>
                    </w:rPr>
                    <w:t>на заседании педагогического совета</w:t>
                  </w:r>
                </w:p>
                <w:p w:rsidR="00CE59DF" w:rsidRPr="000B7256" w:rsidRDefault="002B71B8" w:rsidP="00CE59DF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Протокол №1 </w:t>
                  </w:r>
                  <w:r w:rsidRPr="000B7256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28.08.2018 </w:t>
                  </w:r>
                  <w:r w:rsidRPr="000B7256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875" w:type="dxa"/>
                </w:tcPr>
                <w:tbl>
                  <w:tblPr>
                    <w:tblW w:w="4820" w:type="dxa"/>
                    <w:tblLook w:val="04A0"/>
                  </w:tblPr>
                  <w:tblGrid>
                    <w:gridCol w:w="1148"/>
                    <w:gridCol w:w="3672"/>
                  </w:tblGrid>
                  <w:tr w:rsidR="00CE59DF" w:rsidRPr="000B7256" w:rsidTr="007F242C">
                    <w:tc>
                      <w:tcPr>
                        <w:tcW w:w="1148" w:type="dxa"/>
                        <w:hideMark/>
                      </w:tcPr>
                      <w:p w:rsidR="00CE59DF" w:rsidRPr="000B7256" w:rsidRDefault="00CE59DF" w:rsidP="00CE59DF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672" w:type="dxa"/>
                        <w:hideMark/>
                      </w:tcPr>
                      <w:p w:rsidR="00CE59DF" w:rsidRPr="000B7256" w:rsidRDefault="00CE59DF" w:rsidP="00CE59DF">
                        <w:pPr>
                          <w:tabs>
                            <w:tab w:val="center" w:pos="4677"/>
                            <w:tab w:val="right" w:pos="9355"/>
                          </w:tabs>
                          <w:ind w:left="0"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B72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«Утверждаю»</w:t>
                        </w:r>
                      </w:p>
                      <w:p w:rsidR="00CE59DF" w:rsidRPr="000B7256" w:rsidRDefault="00CE59DF" w:rsidP="00CE59DF">
                        <w:pPr>
                          <w:tabs>
                            <w:tab w:val="center" w:pos="4677"/>
                            <w:tab w:val="right" w:pos="9355"/>
                          </w:tabs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B72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Директор МБОУ «Школа №54»</w:t>
                        </w:r>
                      </w:p>
                      <w:p w:rsidR="00E264D1" w:rsidRDefault="00E264D1" w:rsidP="00E264D1">
                        <w:pPr>
                          <w:tabs>
                            <w:tab w:val="center" w:pos="4677"/>
                            <w:tab w:val="right" w:pos="9355"/>
                          </w:tabs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Г.Н.Хайруллина</w:t>
                        </w:r>
                        <w:proofErr w:type="spellEnd"/>
                        <w:r w:rsidRPr="000B72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CE59DF" w:rsidRPr="000B7256" w:rsidRDefault="002B71B8" w:rsidP="00E264D1">
                        <w:pPr>
                          <w:tabs>
                            <w:tab w:val="center" w:pos="4677"/>
                            <w:tab w:val="right" w:pos="9355"/>
                          </w:tabs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B72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Приказ №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151-о </w:t>
                        </w:r>
                        <w:r w:rsidRPr="000B72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от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31.08.2018 </w:t>
                        </w:r>
                        <w:r w:rsidRPr="000B72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г.</w:t>
                        </w:r>
                      </w:p>
                    </w:tc>
                  </w:tr>
                </w:tbl>
                <w:p w:rsidR="00CE59DF" w:rsidRPr="000B7256" w:rsidRDefault="00CE59DF" w:rsidP="00CE59DF">
                  <w:pPr>
                    <w:rPr>
                      <w:rFonts w:ascii="Times New Roman" w:hAnsi="Times New Roman"/>
                      <w:color w:val="000000"/>
                      <w:spacing w:val="-3"/>
                      <w:sz w:val="24"/>
                      <w:szCs w:val="24"/>
                    </w:rPr>
                  </w:pPr>
                </w:p>
              </w:tc>
              <w:tc>
                <w:tcPr>
                  <w:tcW w:w="4875" w:type="dxa"/>
                </w:tcPr>
                <w:p w:rsidR="00CE59DF" w:rsidRPr="00C97C7F" w:rsidRDefault="00CE59DF" w:rsidP="00CE59DF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6" w:type="dxa"/>
                </w:tcPr>
                <w:p w:rsidR="00CE59DF" w:rsidRPr="00C97C7F" w:rsidRDefault="00CE59DF" w:rsidP="00CE59DF">
                  <w:pPr>
                    <w:rPr>
                      <w:rFonts w:ascii="Times New Roman" w:hAnsi="Times New Roman"/>
                      <w:color w:val="000000"/>
                      <w:spacing w:val="-3"/>
                      <w:sz w:val="24"/>
                      <w:szCs w:val="24"/>
                    </w:rPr>
                  </w:pPr>
                </w:p>
              </w:tc>
            </w:tr>
          </w:tbl>
          <w:p w:rsidR="00872151" w:rsidRPr="001E5ED9" w:rsidRDefault="00872151" w:rsidP="0059662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151" w:rsidRPr="00872151" w:rsidRDefault="00872151" w:rsidP="00872151">
      <w:pPr>
        <w:pStyle w:val="4"/>
        <w:rPr>
          <w:sz w:val="24"/>
          <w:szCs w:val="24"/>
        </w:rPr>
      </w:pPr>
      <w:r>
        <w:rPr>
          <w:sz w:val="24"/>
          <w:szCs w:val="24"/>
        </w:rPr>
        <w:t xml:space="preserve">Положение </w:t>
      </w:r>
      <w:r w:rsidRPr="00872151">
        <w:rPr>
          <w:sz w:val="24"/>
          <w:szCs w:val="24"/>
        </w:rPr>
        <w:t xml:space="preserve">о курсовой переподготовке и повышении квалификации </w:t>
      </w:r>
    </w:p>
    <w:p w:rsidR="00872151" w:rsidRPr="00872151" w:rsidRDefault="00872151" w:rsidP="00872151">
      <w:pPr>
        <w:pStyle w:val="4"/>
        <w:rPr>
          <w:sz w:val="24"/>
          <w:szCs w:val="24"/>
        </w:rPr>
      </w:pPr>
      <w:r w:rsidRPr="00872151">
        <w:rPr>
          <w:sz w:val="24"/>
          <w:szCs w:val="24"/>
        </w:rPr>
        <w:t>педагогических работников</w:t>
      </w:r>
      <w:r w:rsidR="008F037F">
        <w:rPr>
          <w:sz w:val="24"/>
          <w:szCs w:val="24"/>
        </w:rPr>
        <w:t xml:space="preserve"> </w:t>
      </w:r>
    </w:p>
    <w:p w:rsidR="00872151" w:rsidRPr="00872151" w:rsidRDefault="00872151" w:rsidP="00872151">
      <w:pPr>
        <w:rPr>
          <w:sz w:val="24"/>
          <w:szCs w:val="24"/>
        </w:rPr>
      </w:pPr>
    </w:p>
    <w:p w:rsidR="00872151" w:rsidRPr="00872151" w:rsidRDefault="00872151" w:rsidP="00872151">
      <w:pPr>
        <w:tabs>
          <w:tab w:val="left" w:pos="3929"/>
        </w:tabs>
        <w:rPr>
          <w:rFonts w:ascii="Times New Roman" w:hAnsi="Times New Roman"/>
          <w:sz w:val="24"/>
          <w:szCs w:val="24"/>
        </w:rPr>
      </w:pP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872151">
        <w:rPr>
          <w:rFonts w:ascii="Times New Roman" w:hAnsi="Times New Roman"/>
          <w:b/>
          <w:sz w:val="24"/>
          <w:szCs w:val="24"/>
          <w:u w:val="single"/>
        </w:rPr>
        <w:t>1. Общие положения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1.1. Положение о профессиональной подготовке, переподготовке и повышении квалификации педагогических работников составлено в соответствии со статьями 18, 196, 197 Трудового Кодекса РФ, ФЗ «Об образовании в Российской Федерации» (п.5 ч.3 ст. 28, п.7 ч.1 ст.48)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1.2. Данное Положение определяет порядок и формы прохождения профессиональной подготовки, переподготовки и повышение квалификации педагогических работников муниципального бюджетного общеобразовательного учреждения «</w:t>
      </w:r>
      <w:r>
        <w:rPr>
          <w:rFonts w:ascii="Times New Roman" w:hAnsi="Times New Roman"/>
          <w:sz w:val="24"/>
          <w:szCs w:val="24"/>
        </w:rPr>
        <w:t>Школа №54</w:t>
      </w:r>
      <w:r w:rsidRPr="00872151">
        <w:rPr>
          <w:rFonts w:ascii="Times New Roman" w:hAnsi="Times New Roman"/>
          <w:sz w:val="24"/>
          <w:szCs w:val="24"/>
        </w:rPr>
        <w:t>» Авиастроительного района г</w:t>
      </w:r>
      <w:proofErr w:type="gramStart"/>
      <w:r w:rsidRPr="00872151">
        <w:rPr>
          <w:rFonts w:ascii="Times New Roman" w:hAnsi="Times New Roman"/>
          <w:sz w:val="24"/>
          <w:szCs w:val="24"/>
        </w:rPr>
        <w:t>.К</w:t>
      </w:r>
      <w:proofErr w:type="gramEnd"/>
      <w:r w:rsidRPr="00872151">
        <w:rPr>
          <w:rFonts w:ascii="Times New Roman" w:hAnsi="Times New Roman"/>
          <w:sz w:val="24"/>
          <w:szCs w:val="24"/>
        </w:rPr>
        <w:t>азани (далее –</w:t>
      </w:r>
      <w:r>
        <w:rPr>
          <w:rFonts w:ascii="Times New Roman" w:hAnsi="Times New Roman"/>
          <w:sz w:val="24"/>
          <w:szCs w:val="24"/>
        </w:rPr>
        <w:t>Школа</w:t>
      </w:r>
      <w:r w:rsidRPr="00872151">
        <w:rPr>
          <w:rFonts w:ascii="Times New Roman" w:hAnsi="Times New Roman"/>
          <w:sz w:val="24"/>
          <w:szCs w:val="24"/>
        </w:rPr>
        <w:t xml:space="preserve">).  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  <w:r w:rsidRPr="00872151">
        <w:rPr>
          <w:rFonts w:ascii="Times New Roman" w:hAnsi="Times New Roman"/>
          <w:b/>
          <w:sz w:val="24"/>
          <w:szCs w:val="24"/>
          <w:u w:val="single"/>
        </w:rPr>
        <w:t>2. Права и обязанности работодателя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2.1. Работодатель имеет право: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определять необходимость профессиональной подготовки, переподготовки и повышения квалификации педагогических кадров для нужд школы;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предлагать формы подготовки, переподготовки и повышения квалификации педагогических работников с учетом возможностей повышения квалификации на базе организаций, имеющих лицензию на образовательную деятельность.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2.2.Работодатель обязан: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при направлении работника для повышения квалификации с отрывом от работы сохранять за ним место;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выплачивать педагогическому работнику среднюю заработную плату по основному месту работы в течение всего времени повышения квалификации;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создать необходимые условия педагогическим работникам, проходящим профессиональную подготовку, переподготовку и повышение квалификации, для совмещения работы с обучением (при производственной необходимости), обеспечить замену уроков;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планировать повышение квалификации работника не реже</w:t>
      </w:r>
      <w:r w:rsidR="008F037F">
        <w:rPr>
          <w:rFonts w:ascii="Times New Roman" w:hAnsi="Times New Roman"/>
          <w:sz w:val="24"/>
          <w:szCs w:val="24"/>
        </w:rPr>
        <w:t xml:space="preserve"> 1 раза в 3 года.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  <w:r w:rsidRPr="00872151">
        <w:rPr>
          <w:rFonts w:ascii="Times New Roman" w:hAnsi="Times New Roman"/>
          <w:b/>
          <w:sz w:val="24"/>
          <w:szCs w:val="24"/>
          <w:u w:val="single"/>
        </w:rPr>
        <w:t>3. Права и обязанности педагогических работников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 xml:space="preserve">3.1. В соответствии Требованиями ФГОС НОО </w:t>
      </w:r>
      <w:proofErr w:type="gramStart"/>
      <w:r w:rsidRPr="00872151">
        <w:rPr>
          <w:rFonts w:ascii="Times New Roman" w:hAnsi="Times New Roman"/>
          <w:sz w:val="24"/>
          <w:szCs w:val="24"/>
        </w:rPr>
        <w:t>и ООО</w:t>
      </w:r>
      <w:proofErr w:type="gramEnd"/>
      <w:r w:rsidRPr="00872151">
        <w:rPr>
          <w:rFonts w:ascii="Times New Roman" w:hAnsi="Times New Roman"/>
          <w:sz w:val="24"/>
          <w:szCs w:val="24"/>
        </w:rPr>
        <w:t xml:space="preserve"> работник имеет право: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на повышение квалификации с отрывом от работы не реже 1 раза в 3 года; с сохранением заработной платы в течение всего периода обучения;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 xml:space="preserve">на оплату командировочных расходов при повышении квалификации по направлению администрации </w:t>
      </w:r>
      <w:r>
        <w:rPr>
          <w:rFonts w:ascii="Times New Roman" w:hAnsi="Times New Roman"/>
          <w:sz w:val="24"/>
          <w:szCs w:val="24"/>
        </w:rPr>
        <w:t xml:space="preserve">Школы </w:t>
      </w:r>
      <w:r w:rsidRPr="00872151">
        <w:rPr>
          <w:rFonts w:ascii="Times New Roman" w:hAnsi="Times New Roman"/>
          <w:sz w:val="24"/>
          <w:szCs w:val="24"/>
        </w:rPr>
        <w:t>в другой местности;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lastRenderedPageBreak/>
        <w:t>на повышение квалификации по личному желанию в сроки и на условиях, согласованных с администрацией</w:t>
      </w:r>
      <w:r>
        <w:rPr>
          <w:rFonts w:ascii="Times New Roman" w:hAnsi="Times New Roman"/>
          <w:sz w:val="24"/>
          <w:szCs w:val="24"/>
        </w:rPr>
        <w:t xml:space="preserve"> Школы</w:t>
      </w:r>
      <w:r w:rsidRPr="00872151">
        <w:rPr>
          <w:rFonts w:ascii="Times New Roman" w:hAnsi="Times New Roman"/>
          <w:sz w:val="24"/>
          <w:szCs w:val="24"/>
        </w:rPr>
        <w:t>;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3.2. Работник обязан: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эффективно использовать время, предоставленное работнику для повышения его профессионального роста;</w:t>
      </w:r>
    </w:p>
    <w:p w:rsidR="00872151" w:rsidRPr="00872151" w:rsidRDefault="00872151" w:rsidP="00872151">
      <w:pPr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 xml:space="preserve">сдать </w:t>
      </w:r>
      <w:proofErr w:type="gramStart"/>
      <w:r w:rsidRPr="00872151">
        <w:rPr>
          <w:rFonts w:ascii="Times New Roman" w:hAnsi="Times New Roman"/>
          <w:sz w:val="24"/>
          <w:szCs w:val="24"/>
        </w:rPr>
        <w:t>ответственному</w:t>
      </w:r>
      <w:proofErr w:type="gramEnd"/>
      <w:r w:rsidRPr="00872151">
        <w:rPr>
          <w:rFonts w:ascii="Times New Roman" w:hAnsi="Times New Roman"/>
          <w:sz w:val="24"/>
          <w:szCs w:val="24"/>
        </w:rPr>
        <w:t xml:space="preserve"> за делопроизводство копию документа, подтверждающего повышение профессиональной квалификации.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  <w:r w:rsidRPr="00872151">
        <w:rPr>
          <w:rFonts w:ascii="Times New Roman" w:hAnsi="Times New Roman"/>
          <w:b/>
          <w:sz w:val="24"/>
          <w:szCs w:val="24"/>
          <w:u w:val="single"/>
        </w:rPr>
        <w:t>4. Заключительные положения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4.1. В настоящее Положение могут вноситься изменения и дополнения, вызванные изменением законодательства и появлением новых нормативно-правовых документов.</w:t>
      </w:r>
      <w:r w:rsidRPr="00872151">
        <w:rPr>
          <w:rFonts w:ascii="Times New Roman" w:hAnsi="Times New Roman"/>
          <w:b/>
          <w:bCs/>
          <w:sz w:val="24"/>
          <w:szCs w:val="24"/>
        </w:rPr>
        <w:tab/>
      </w:r>
      <w:r w:rsidRPr="00872151">
        <w:rPr>
          <w:rFonts w:ascii="Times New Roman" w:hAnsi="Times New Roman"/>
          <w:b/>
          <w:bCs/>
          <w:sz w:val="24"/>
          <w:szCs w:val="24"/>
        </w:rPr>
        <w:tab/>
      </w:r>
      <w:r w:rsidRPr="00872151">
        <w:rPr>
          <w:rFonts w:ascii="Times New Roman" w:hAnsi="Times New Roman"/>
          <w:b/>
          <w:bCs/>
          <w:sz w:val="24"/>
          <w:szCs w:val="24"/>
        </w:rPr>
        <w:tab/>
      </w:r>
      <w:r w:rsidRPr="00872151">
        <w:rPr>
          <w:rFonts w:ascii="Times New Roman" w:hAnsi="Times New Roman"/>
          <w:b/>
          <w:bCs/>
          <w:sz w:val="24"/>
          <w:szCs w:val="24"/>
        </w:rPr>
        <w:tab/>
      </w:r>
      <w:r w:rsidRPr="00872151">
        <w:rPr>
          <w:rFonts w:ascii="Times New Roman" w:hAnsi="Times New Roman"/>
          <w:b/>
          <w:bCs/>
          <w:sz w:val="24"/>
          <w:szCs w:val="24"/>
        </w:rPr>
        <w:tab/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>4.2. Настоящее Положение действует со дня утверждения до отмены его действия или замены новым.</w:t>
      </w:r>
    </w:p>
    <w:p w:rsidR="00872151" w:rsidRPr="00872151" w:rsidRDefault="00872151" w:rsidP="00872151">
      <w:p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872151">
        <w:rPr>
          <w:rFonts w:ascii="Times New Roman" w:hAnsi="Times New Roman"/>
          <w:sz w:val="24"/>
          <w:szCs w:val="24"/>
        </w:rPr>
        <w:t xml:space="preserve"> 4.3. </w:t>
      </w:r>
      <w:proofErr w:type="gramStart"/>
      <w:r w:rsidRPr="0087215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72151">
        <w:rPr>
          <w:rFonts w:ascii="Times New Roman" w:hAnsi="Times New Roman"/>
          <w:sz w:val="24"/>
          <w:szCs w:val="24"/>
        </w:rPr>
        <w:t xml:space="preserve"> выполнением настоящего локального акта осуществляет администрация, профсоюзный комитет </w:t>
      </w:r>
      <w:r>
        <w:rPr>
          <w:rFonts w:ascii="Times New Roman" w:hAnsi="Times New Roman"/>
          <w:sz w:val="24"/>
          <w:szCs w:val="24"/>
        </w:rPr>
        <w:t xml:space="preserve">Школы </w:t>
      </w:r>
      <w:r w:rsidRPr="00872151">
        <w:rPr>
          <w:rFonts w:ascii="Times New Roman" w:hAnsi="Times New Roman"/>
          <w:sz w:val="24"/>
          <w:szCs w:val="24"/>
        </w:rPr>
        <w:t xml:space="preserve">в соответствии со статьей 370 ТК РФ. </w:t>
      </w:r>
    </w:p>
    <w:p w:rsidR="00872151" w:rsidRPr="00872151" w:rsidRDefault="00872151" w:rsidP="00872151">
      <w:pPr>
        <w:pStyle w:val="FR1"/>
        <w:tabs>
          <w:tab w:val="left" w:pos="0"/>
        </w:tabs>
        <w:spacing w:before="0" w:line="276" w:lineRule="auto"/>
        <w:ind w:left="0"/>
        <w:jc w:val="both"/>
        <w:rPr>
          <w:b/>
          <w:sz w:val="24"/>
          <w:szCs w:val="24"/>
          <w:u w:val="single"/>
        </w:rPr>
      </w:pPr>
    </w:p>
    <w:p w:rsidR="00872151" w:rsidRPr="00872151" w:rsidRDefault="00872151" w:rsidP="00872151">
      <w:pPr>
        <w:pStyle w:val="FR1"/>
        <w:spacing w:line="276" w:lineRule="auto"/>
        <w:ind w:left="0"/>
        <w:jc w:val="both"/>
        <w:rPr>
          <w:sz w:val="24"/>
          <w:szCs w:val="24"/>
        </w:rPr>
      </w:pPr>
    </w:p>
    <w:p w:rsidR="006555AB" w:rsidRPr="00872151" w:rsidRDefault="006555AB">
      <w:pPr>
        <w:rPr>
          <w:sz w:val="24"/>
          <w:szCs w:val="24"/>
        </w:rPr>
      </w:pPr>
    </w:p>
    <w:sectPr w:rsidR="006555AB" w:rsidRPr="00872151" w:rsidSect="00872151">
      <w:pgSz w:w="11900" w:h="16820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4BE"/>
    <w:multiLevelType w:val="hybridMultilevel"/>
    <w:tmpl w:val="F938A26E"/>
    <w:lvl w:ilvl="0" w:tplc="4C7A719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151"/>
    <w:rsid w:val="00275BB9"/>
    <w:rsid w:val="002B71B8"/>
    <w:rsid w:val="003A5C57"/>
    <w:rsid w:val="005651C2"/>
    <w:rsid w:val="00596629"/>
    <w:rsid w:val="006555AB"/>
    <w:rsid w:val="007A00CE"/>
    <w:rsid w:val="00872151"/>
    <w:rsid w:val="008F037F"/>
    <w:rsid w:val="00922203"/>
    <w:rsid w:val="00BE2832"/>
    <w:rsid w:val="00CE59DF"/>
    <w:rsid w:val="00E2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51"/>
    <w:pPr>
      <w:widowControl w:val="0"/>
      <w:spacing w:after="0" w:line="260" w:lineRule="auto"/>
      <w:ind w:left="40" w:firstLine="660"/>
      <w:jc w:val="both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72151"/>
    <w:pPr>
      <w:keepNext/>
      <w:widowControl/>
      <w:spacing w:before="140" w:line="220" w:lineRule="auto"/>
      <w:ind w:left="0" w:firstLine="0"/>
      <w:jc w:val="center"/>
      <w:outlineLvl w:val="3"/>
    </w:pPr>
    <w:rPr>
      <w:rFonts w:ascii="Times New Roman" w:hAnsi="Times New Roman"/>
      <w:b/>
      <w:snapToGrid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72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872151"/>
    <w:pPr>
      <w:widowControl w:val="0"/>
      <w:spacing w:before="280" w:after="0" w:line="240" w:lineRule="auto"/>
      <w:ind w:left="76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5966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51"/>
    <w:pPr>
      <w:widowControl w:val="0"/>
      <w:spacing w:after="0" w:line="260" w:lineRule="auto"/>
      <w:ind w:left="40" w:firstLine="660"/>
      <w:jc w:val="both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72151"/>
    <w:pPr>
      <w:keepNext/>
      <w:widowControl/>
      <w:spacing w:before="140" w:line="220" w:lineRule="auto"/>
      <w:ind w:left="0" w:firstLine="0"/>
      <w:jc w:val="center"/>
      <w:outlineLvl w:val="3"/>
    </w:pPr>
    <w:rPr>
      <w:rFonts w:ascii="Times New Roman" w:hAnsi="Times New Roman"/>
      <w:b/>
      <w:snapToGrid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72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872151"/>
    <w:pPr>
      <w:widowControl w:val="0"/>
      <w:spacing w:before="280" w:after="0" w:line="240" w:lineRule="auto"/>
      <w:ind w:left="76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ирина</cp:lastModifiedBy>
  <cp:revision>11</cp:revision>
  <cp:lastPrinted>2018-11-14T10:50:00Z</cp:lastPrinted>
  <dcterms:created xsi:type="dcterms:W3CDTF">2017-03-07T09:43:00Z</dcterms:created>
  <dcterms:modified xsi:type="dcterms:W3CDTF">2019-01-16T21:51:00Z</dcterms:modified>
</cp:coreProperties>
</file>